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19" w:rsidRPr="006E3619" w:rsidRDefault="006E3619" w:rsidP="006E361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36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015" cy="795020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619" w:rsidRPr="006E3619" w:rsidRDefault="006E3619" w:rsidP="006E3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61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E3619" w:rsidRPr="006E3619" w:rsidRDefault="006E3619" w:rsidP="006E3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619">
        <w:rPr>
          <w:rFonts w:ascii="Times New Roman" w:hAnsi="Times New Roman" w:cs="Times New Roman"/>
          <w:b/>
          <w:sz w:val="28"/>
          <w:szCs w:val="28"/>
        </w:rPr>
        <w:t>БОЛОТНИНСКОГО РАЙОНА  НОВОСИБИРСКОЙ ОБЛАСТИ</w:t>
      </w:r>
    </w:p>
    <w:p w:rsidR="006E3619" w:rsidRPr="005411F1" w:rsidRDefault="006E3619" w:rsidP="006E3619">
      <w:pPr>
        <w:pStyle w:val="21"/>
        <w:jc w:val="center"/>
        <w:rPr>
          <w:b/>
        </w:rPr>
      </w:pPr>
      <w:r w:rsidRPr="005411F1">
        <w:rPr>
          <w:b/>
        </w:rPr>
        <w:t>ПОСТАНОВЛЕНИЕ</w:t>
      </w:r>
    </w:p>
    <w:p w:rsidR="006E3619" w:rsidRPr="007C263B" w:rsidRDefault="006E3619" w:rsidP="006E3619">
      <w:pPr>
        <w:pStyle w:val="21"/>
        <w:jc w:val="center"/>
        <w:rPr>
          <w:b/>
        </w:rPr>
      </w:pPr>
      <w:r>
        <w:rPr>
          <w:b/>
        </w:rPr>
        <w:t>От</w:t>
      </w:r>
      <w:r w:rsidR="00041CE9">
        <w:rPr>
          <w:b/>
        </w:rPr>
        <w:t>31.12.2015г</w:t>
      </w:r>
      <w:r>
        <w:rPr>
          <w:b/>
        </w:rPr>
        <w:t xml:space="preserve"> № </w:t>
      </w:r>
      <w:r w:rsidR="00041CE9">
        <w:rPr>
          <w:b/>
        </w:rPr>
        <w:t>940</w:t>
      </w:r>
      <w:r>
        <w:rPr>
          <w:b/>
        </w:rPr>
        <w:t xml:space="preserve"> </w:t>
      </w:r>
    </w:p>
    <w:p w:rsidR="006E3619" w:rsidRDefault="00A11043" w:rsidP="005C2E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 утверждении Порядка разработки и корректировки стратегии</w:t>
      </w:r>
      <w:r w:rsidRPr="00A1104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 xml:space="preserve">социально-экономического развития </w:t>
      </w:r>
      <w:r w:rsidR="006E361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Болотнинского района</w:t>
      </w:r>
    </w:p>
    <w:p w:rsidR="00A11043" w:rsidRPr="00A11043" w:rsidRDefault="00A11043" w:rsidP="005C2E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Новосибирской области</w:t>
      </w:r>
      <w:r w:rsidR="006E361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</w:p>
    <w:p w:rsidR="00A11043" w:rsidRDefault="00A11043" w:rsidP="005C2E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11043" w:rsidRDefault="00A11043" w:rsidP="005C2E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0AFD" w:rsidRDefault="00A11043" w:rsidP="00FC0A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формирования документов стратегического планирования в соответствии с</w:t>
      </w:r>
      <w:r w:rsidR="006E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C16C1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28.06.2014 N 172-ФЗ</w:t>
        </w:r>
      </w:hyperlink>
      <w:r w:rsidRPr="00C16C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«О стратегическом планировании в Российской Федерации» 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E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ПОСТАНОВЛЯЮ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FC0AFD" w:rsidRDefault="00FC0AFD" w:rsidP="00FC0A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0AFD" w:rsidRDefault="00FC0AFD" w:rsidP="00FC0A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прилагаемый Порядок разработки и корректировки стратегии социально-экономического развития </w:t>
      </w:r>
      <w:r w:rsidR="006E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Болотнинского района 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Новосибирской области.</w:t>
      </w:r>
    </w:p>
    <w:p w:rsidR="00A11043" w:rsidRPr="00A11043" w:rsidRDefault="00FC0AFD" w:rsidP="00FC0A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7006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6E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оставляю за собой.</w:t>
      </w:r>
    </w:p>
    <w:p w:rsidR="00A11043" w:rsidRDefault="00A11043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0AFD" w:rsidRDefault="00FC0AFD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0AFD" w:rsidRPr="00A11043" w:rsidRDefault="00FC0AFD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0AFD" w:rsidRDefault="00FC0AFD" w:rsidP="009C36D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Болотнинского района</w:t>
      </w:r>
    </w:p>
    <w:p w:rsidR="00FC0AFD" w:rsidRDefault="009C36DF" w:rsidP="009C36D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Новосибирской области                                                                    В.А.Франк</w:t>
      </w:r>
    </w:p>
    <w:p w:rsidR="00FC0AFD" w:rsidRDefault="00FC0AFD" w:rsidP="009C36D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C36DF" w:rsidRDefault="009C36DF" w:rsidP="009C36D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9C36DF" w:rsidRDefault="009C36DF" w:rsidP="009C36D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9C36DF" w:rsidRDefault="009C36DF" w:rsidP="009C36D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7006C5" w:rsidRDefault="007006C5" w:rsidP="009C36D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7006C5" w:rsidRDefault="007006C5" w:rsidP="009C36D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7006C5" w:rsidRDefault="007006C5" w:rsidP="009C36D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7006C5" w:rsidRDefault="007006C5" w:rsidP="009C36D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7006C5" w:rsidRDefault="007006C5" w:rsidP="009C36D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7006C5" w:rsidRDefault="007006C5" w:rsidP="009C36D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7006C5" w:rsidRDefault="007006C5" w:rsidP="009C36D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7006C5" w:rsidRDefault="007006C5" w:rsidP="009C36D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7006C5" w:rsidRDefault="007006C5" w:rsidP="009C36D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7006C5" w:rsidRDefault="007006C5" w:rsidP="009C36D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9C36DF" w:rsidRDefault="009C36DF" w:rsidP="009C36D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Нестеренко С.В.</w:t>
      </w:r>
    </w:p>
    <w:p w:rsidR="009C36DF" w:rsidRDefault="009C36DF" w:rsidP="009C36D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24-787</w:t>
      </w:r>
    </w:p>
    <w:p w:rsidR="00C16C1A" w:rsidRDefault="00C16C1A" w:rsidP="00C16C1A">
      <w:pPr>
        <w:pStyle w:val="Style10"/>
        <w:widowControl/>
        <w:spacing w:before="67" w:line="322" w:lineRule="exact"/>
        <w:ind w:left="5136"/>
        <w:rPr>
          <w:rStyle w:val="FontStyle20"/>
        </w:rPr>
      </w:pPr>
      <w:r>
        <w:rPr>
          <w:rStyle w:val="FontStyle20"/>
        </w:rPr>
        <w:lastRenderedPageBreak/>
        <w:t>Приложение к постановлению администрации Болотнинского района Новосибирской области</w:t>
      </w:r>
    </w:p>
    <w:p w:rsidR="00C16C1A" w:rsidRDefault="00C16C1A" w:rsidP="00C16C1A">
      <w:pPr>
        <w:pStyle w:val="Style10"/>
        <w:widowControl/>
        <w:spacing w:before="67" w:line="322" w:lineRule="exact"/>
        <w:ind w:left="5136"/>
        <w:rPr>
          <w:rStyle w:val="FontStyle20"/>
        </w:rPr>
      </w:pPr>
      <w:r>
        <w:rPr>
          <w:rStyle w:val="FontStyle20"/>
        </w:rPr>
        <w:t xml:space="preserve">от                         № </w:t>
      </w:r>
    </w:p>
    <w:p w:rsidR="00C16C1A" w:rsidRDefault="00C16C1A" w:rsidP="009C36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C16C1A" w:rsidRDefault="00C16C1A" w:rsidP="009C36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C16C1A" w:rsidRDefault="00C16C1A" w:rsidP="009C36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9C36DF" w:rsidRPr="009C36DF" w:rsidRDefault="009C36DF" w:rsidP="009C36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9C36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ПОРЯДОК</w:t>
      </w:r>
    </w:p>
    <w:p w:rsidR="009C36DF" w:rsidRPr="009C36DF" w:rsidRDefault="009C36DF" w:rsidP="009C36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9C36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разработки и корректировки стратегии социально-экономического </w:t>
      </w:r>
    </w:p>
    <w:p w:rsidR="009C36DF" w:rsidRPr="009C36DF" w:rsidRDefault="009C36DF" w:rsidP="009C36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9C36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развития Болотнинского района Новосибирской области</w:t>
      </w:r>
    </w:p>
    <w:p w:rsidR="009C36DF" w:rsidRDefault="009C36DF" w:rsidP="009C36DF">
      <w:pPr>
        <w:pStyle w:val="Style12"/>
        <w:widowControl/>
        <w:spacing w:line="240" w:lineRule="auto"/>
        <w:jc w:val="center"/>
        <w:rPr>
          <w:rFonts w:eastAsia="Times New Roman"/>
          <w:color w:val="2D2D2D"/>
          <w:spacing w:val="2"/>
          <w:sz w:val="28"/>
          <w:szCs w:val="28"/>
        </w:rPr>
      </w:pPr>
    </w:p>
    <w:p w:rsidR="009C36DF" w:rsidRDefault="009C36DF" w:rsidP="009C36DF">
      <w:pPr>
        <w:pStyle w:val="Style2"/>
        <w:widowControl/>
        <w:spacing w:before="101"/>
        <w:ind w:right="10"/>
        <w:rPr>
          <w:rStyle w:val="FontStyle17"/>
        </w:rPr>
      </w:pPr>
      <w:r>
        <w:rPr>
          <w:rStyle w:val="FontStyle17"/>
        </w:rPr>
        <w:t>I. Общие положения</w:t>
      </w:r>
    </w:p>
    <w:p w:rsidR="009C36DF" w:rsidRDefault="009C36DF" w:rsidP="009C36DF">
      <w:pPr>
        <w:pStyle w:val="Style10"/>
        <w:widowControl/>
        <w:spacing w:line="240" w:lineRule="exact"/>
        <w:rPr>
          <w:sz w:val="20"/>
          <w:szCs w:val="20"/>
        </w:rPr>
      </w:pPr>
    </w:p>
    <w:p w:rsidR="0090452C" w:rsidRDefault="00A11043" w:rsidP="00F203E0">
      <w:pPr>
        <w:pStyle w:val="Style12"/>
        <w:widowControl/>
        <w:spacing w:line="240" w:lineRule="auto"/>
        <w:rPr>
          <w:rFonts w:eastAsia="Times New Roman"/>
          <w:color w:val="2D2D2D"/>
          <w:spacing w:val="2"/>
          <w:sz w:val="28"/>
          <w:szCs w:val="28"/>
        </w:rPr>
      </w:pPr>
      <w:r>
        <w:rPr>
          <w:rFonts w:eastAsia="Times New Roman"/>
          <w:color w:val="2D2D2D"/>
          <w:spacing w:val="2"/>
          <w:sz w:val="28"/>
          <w:szCs w:val="28"/>
        </w:rPr>
        <w:t xml:space="preserve"> </w:t>
      </w:r>
      <w:r w:rsidRPr="00A11043">
        <w:rPr>
          <w:rFonts w:eastAsia="Times New Roman"/>
          <w:color w:val="2D2D2D"/>
          <w:spacing w:val="2"/>
          <w:sz w:val="28"/>
          <w:szCs w:val="28"/>
        </w:rPr>
        <w:t xml:space="preserve">1.Настоящий Порядок устанавливает процедуры разработки, общественного обсуждения, мониторинга, контроля реализации и корректировки стратегии социально-экономического развития </w:t>
      </w:r>
      <w:r>
        <w:rPr>
          <w:rFonts w:eastAsia="Times New Roman"/>
          <w:color w:val="2D2D2D"/>
          <w:spacing w:val="2"/>
          <w:sz w:val="28"/>
          <w:szCs w:val="28"/>
        </w:rPr>
        <w:t xml:space="preserve">Болотнинского района </w:t>
      </w:r>
      <w:r w:rsidRPr="00A11043">
        <w:rPr>
          <w:rFonts w:eastAsia="Times New Roman"/>
          <w:color w:val="2D2D2D"/>
          <w:spacing w:val="2"/>
          <w:sz w:val="28"/>
          <w:szCs w:val="28"/>
        </w:rPr>
        <w:t>Новосибирской области (далее -стратегия).</w:t>
      </w:r>
    </w:p>
    <w:p w:rsidR="007006C5" w:rsidRPr="007006C5" w:rsidRDefault="007006C5" w:rsidP="00F203E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</w:rPr>
        <w:t xml:space="preserve">         </w:t>
      </w:r>
      <w:r w:rsidR="00A11043" w:rsidRPr="00A11043">
        <w:rPr>
          <w:rFonts w:eastAsia="Times New Roman"/>
          <w:color w:val="2D2D2D"/>
          <w:spacing w:val="2"/>
          <w:sz w:val="28"/>
          <w:szCs w:val="28"/>
        </w:rPr>
        <w:t xml:space="preserve">2. </w:t>
      </w:r>
      <w:r w:rsidR="00A11043" w:rsidRPr="007006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Стратегия разрабатывается в целях определения приоритетов, целей и задач социально-экономического развития Болотнинского района Новосибирской области, согласованных с приоритетами и целями социально-экономического развития Новосибирской области</w:t>
      </w:r>
      <w:r w:rsidRPr="007006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A11043" w:rsidRPr="007006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A11043" w:rsidRPr="007006C5">
        <w:rPr>
          <w:rStyle w:val="FontStyle16"/>
          <w:sz w:val="28"/>
          <w:szCs w:val="28"/>
        </w:rPr>
        <w:t>на период</w:t>
      </w:r>
      <w:r w:rsidRPr="007006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соответствующий периоду, на который разрабатывается прогноз социально-экономического развития Болотнинского  района на долгосрочный период.</w:t>
      </w:r>
    </w:p>
    <w:p w:rsidR="0090452C" w:rsidRDefault="007006C5" w:rsidP="00F203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Стратегия является основой для разработки плана мероприятий по реализации стратегии, </w:t>
      </w:r>
      <w:r w:rsid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муниципальных 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</w:t>
      </w:r>
      <w:r w:rsid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схемы территориального планирования </w:t>
      </w:r>
      <w:r w:rsid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Болотнинского района 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Новосибирской области</w:t>
      </w:r>
      <w:r w:rsid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11043" w:rsidRPr="00A11043" w:rsidRDefault="0090452C" w:rsidP="00F203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При разработке стратегии учитываются основные положения стратегии пространственного развития </w:t>
      </w:r>
      <w:r w:rsid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Новосибирской области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включающего в себя территорию </w:t>
      </w:r>
      <w:r w:rsid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Болотнинского района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11043" w:rsidRDefault="00A11043" w:rsidP="005C2E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27702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II. Содержание стратегии</w:t>
      </w:r>
    </w:p>
    <w:p w:rsidR="00C16C1A" w:rsidRPr="0027702F" w:rsidRDefault="00C16C1A" w:rsidP="005C2E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90452C" w:rsidRDefault="0090452C" w:rsidP="005C2E67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5.Стратегия</w:t>
      </w:r>
      <w:r w:rsid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содержит:</w:t>
      </w:r>
    </w:p>
    <w:p w:rsidR="0090452C" w:rsidRDefault="00A11043" w:rsidP="005C2E67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оценку достигнутых целей социально-экономического развития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Болотнинского района 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Новосибирской обл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асти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90452C" w:rsidRDefault="00A11043" w:rsidP="005C2E67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приоритеты, цели, задачи и направления социально-экономической политики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Болотнинского района 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Новосибирской области;</w:t>
      </w:r>
    </w:p>
    <w:p w:rsidR="0090452C" w:rsidRDefault="00A11043" w:rsidP="005C2E67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показатели достижения целей социально-экономического развития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Болотнинского района 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Новосибирской обл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асти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сроки и этапы реализации стратегии;</w:t>
      </w:r>
    </w:p>
    <w:p w:rsidR="0090452C" w:rsidRDefault="00A11043" w:rsidP="005C2E67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ожидаемые результаты реализации стратегии;</w:t>
      </w:r>
    </w:p>
    <w:p w:rsidR="0090452C" w:rsidRDefault="00A11043" w:rsidP="005C2E67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оценку финансовых ресурсов, необходимых для реализации стратегии;</w:t>
      </w:r>
    </w:p>
    <w:p w:rsidR="00A11043" w:rsidRPr="00A11043" w:rsidRDefault="00A11043" w:rsidP="005C2E67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6) информацию 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муниципальных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программах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Болотнинского района 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Новосибирской обл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асти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утверждаемых в целях реализации стратегии.</w:t>
      </w:r>
    </w:p>
    <w:p w:rsidR="0090452C" w:rsidRDefault="0090452C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11043" w:rsidRPr="0027702F" w:rsidRDefault="00A11043" w:rsidP="005C2E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27702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III. Этапы разработки стратегии</w:t>
      </w:r>
    </w:p>
    <w:p w:rsidR="0090452C" w:rsidRDefault="00A11043" w:rsidP="005C2E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</w:p>
    <w:p w:rsidR="0090452C" w:rsidRDefault="00A11043" w:rsidP="002E1B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6.Разработка стратегии включает в себя следующие этапы: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C2E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разработка проекта стратегии;</w:t>
      </w:r>
    </w:p>
    <w:p w:rsidR="0090452C" w:rsidRDefault="005C2E67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согласование проекта стратегии (включая согласование проекта стратегии на </w:t>
      </w:r>
      <w:r w:rsid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областном 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уровне в части предметов совместного ведения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</w:t>
      </w:r>
      <w:r w:rsid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овосибирской области и Болотнинского района Новосибирской области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);</w:t>
      </w:r>
    </w:p>
    <w:p w:rsidR="0090452C" w:rsidRDefault="005C2E67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доработка проекта стратегии по итогам согласования;</w:t>
      </w:r>
    </w:p>
    <w:p w:rsidR="0090452C" w:rsidRDefault="005C2E67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общественное обсуждение проекта стратегии;</w:t>
      </w:r>
    </w:p>
    <w:p w:rsidR="0090452C" w:rsidRDefault="005C2E67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доработка проекта стратегии по итогам общественного обсуждения;</w:t>
      </w:r>
    </w:p>
    <w:p w:rsidR="0090452C" w:rsidRDefault="005C2E67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рассмотрение проекта стратегии в </w:t>
      </w:r>
      <w:r w:rsid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Совете депутатов Болотнинского района 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Новосибирской области;</w:t>
      </w:r>
    </w:p>
    <w:p w:rsidR="0090452C" w:rsidRDefault="005C2E67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доработка проекта стратегии по итогам рассмотрения в </w:t>
      </w:r>
      <w:r w:rsid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Совете депутатов Болотнинского района 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Новосибирской области;</w:t>
      </w:r>
    </w:p>
    <w:p w:rsidR="00A11043" w:rsidRPr="00A11043" w:rsidRDefault="005C2E67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утверждение стратегии.</w:t>
      </w:r>
    </w:p>
    <w:p w:rsidR="00C16C1A" w:rsidRDefault="00A11043" w:rsidP="00C16C1A">
      <w:pPr>
        <w:shd w:val="clear" w:color="auto" w:fill="FFFFFF"/>
        <w:spacing w:before="125" w:after="63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27702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IV. Разработка проекта стратегии</w:t>
      </w:r>
    </w:p>
    <w:p w:rsidR="00DC7661" w:rsidRDefault="00A11043" w:rsidP="002E1BCC">
      <w:pPr>
        <w:shd w:val="clear" w:color="auto" w:fill="FFFFFF"/>
        <w:spacing w:before="125" w:after="63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7.Разработку проекта стратегии осуществляет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экономического развития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Болотнинского района 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Новосибирской области (далее -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во </w:t>
      </w:r>
      <w:r w:rsidR="005C2E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взаимодействии с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структурными подразделениями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Болотнинского района 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Новосибирской области и иными участниками планирования социально-экономического развития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Болотнинского района 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Новосибирской области (далее - ответственные исполнители).</w:t>
      </w:r>
    </w:p>
    <w:p w:rsidR="00DC7661" w:rsidRDefault="00A11043" w:rsidP="002E1B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8. Для разработки стратегии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может образовывать координационные, совещательные органы, а также создавать рабочие группы по разработке проекта стратегии.</w:t>
      </w:r>
    </w:p>
    <w:p w:rsidR="00DC7661" w:rsidRDefault="00A11043" w:rsidP="002E1B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 При необходимости к разработке стратегии привлекаются (в том числе на возмездной основе) общественные, научные и иные организации с учетом требований законодательства Российской Федерации.</w:t>
      </w:r>
    </w:p>
    <w:p w:rsidR="00DC7661" w:rsidRDefault="00A11043" w:rsidP="002E1B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DC7661" w:rsidRDefault="00E761F1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координирует работу и обеспечивает информационное взаимодействие ответственных</w:t>
      </w:r>
      <w:r w:rsid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исполнителей;</w:t>
      </w:r>
    </w:p>
    <w:p w:rsidR="00DC7661" w:rsidRDefault="00E761F1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Style w:val="FontStyle16"/>
        </w:rPr>
        <w:t>-</w:t>
      </w:r>
      <w:r w:rsidR="00A11043">
        <w:rPr>
          <w:rStyle w:val="FontStyle16"/>
        </w:rPr>
        <w:t>осуществляет методическое руководство разработкой стратегии на основании методических рекомендаций областного органа исполнительной власти,</w:t>
      </w:r>
      <w:r w:rsidR="006E3619">
        <w:rPr>
          <w:rStyle w:val="FontStyle16"/>
        </w:rPr>
        <w:t xml:space="preserve"> </w:t>
      </w:r>
      <w:r w:rsidR="00A11043">
        <w:rPr>
          <w:rStyle w:val="FontStyle16"/>
        </w:rPr>
        <w:t>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Новосибирской области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муниципальных образований;</w:t>
      </w:r>
    </w:p>
    <w:p w:rsidR="00DC7661" w:rsidRDefault="00E761F1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направляет ответственным исполнителям запросы о представлении информации, необходимой для разработки стратегии;</w:t>
      </w:r>
    </w:p>
    <w:p w:rsidR="00DC7661" w:rsidRDefault="00E761F1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подготавливает проект постановления </w:t>
      </w:r>
      <w:r w:rsid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Болотнинского района 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Новосибирской области об утверждении стратегии;</w:t>
      </w:r>
    </w:p>
    <w:p w:rsidR="00DC7661" w:rsidRDefault="00DC7661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обеспечивает проведение согласования проекта стратегии с ответственными исполнителями;</w:t>
      </w:r>
    </w:p>
    <w:p w:rsidR="00DC7661" w:rsidRDefault="00E761F1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обеспечивает проведение согласования проекта стратегии на </w:t>
      </w:r>
      <w:r w:rsid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областном уровне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(в части предметов совместного ведения </w:t>
      </w:r>
      <w:r w:rsid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Новосибирской области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</w:t>
      </w:r>
      <w:r w:rsid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Болотнинского района 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Новосибирской области);</w:t>
      </w:r>
    </w:p>
    <w:p w:rsidR="00DC7661" w:rsidRDefault="00E761F1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организует подготовку и проведение общественного обсуждения проекта стратегии;</w:t>
      </w:r>
    </w:p>
    <w:p w:rsidR="00DC7661" w:rsidRDefault="00E761F1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направляет проект стратегии на рассмотрение в </w:t>
      </w:r>
      <w:r w:rsid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 депутатов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Болотнинского района 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Новосибирской области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761F1" w:rsidRDefault="00E761F1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установленном порядке вносит рассмотренный 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Совете депутатов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Болотнинского района 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Новосибирской области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проект стратегии 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утверждение администрации Болотнинского района 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Новосибирской области</w:t>
      </w:r>
      <w:r w:rsidRPr="00E761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761F1" w:rsidRPr="00E761F1" w:rsidRDefault="00E761F1" w:rsidP="005C2E67">
      <w:pPr>
        <w:pStyle w:val="Style8"/>
        <w:widowControl/>
        <w:tabs>
          <w:tab w:val="left" w:pos="869"/>
        </w:tabs>
        <w:spacing w:line="240" w:lineRule="auto"/>
        <w:ind w:right="14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Pr="00E761F1">
        <w:rPr>
          <w:rStyle w:val="FontStyle16"/>
          <w:sz w:val="28"/>
          <w:szCs w:val="28"/>
        </w:rPr>
        <w:t xml:space="preserve">подготавливает проект постановления администрации </w:t>
      </w:r>
      <w:r w:rsidR="006E3619">
        <w:rPr>
          <w:rStyle w:val="FontStyle16"/>
          <w:sz w:val="28"/>
          <w:szCs w:val="28"/>
        </w:rPr>
        <w:t>Болотнинского</w:t>
      </w:r>
      <w:r w:rsidRPr="00E761F1">
        <w:rPr>
          <w:rStyle w:val="FontStyle16"/>
          <w:sz w:val="28"/>
          <w:szCs w:val="28"/>
        </w:rPr>
        <w:t xml:space="preserve"> района Новосибирской области об утверждении стратегии;</w:t>
      </w:r>
    </w:p>
    <w:p w:rsidR="00DC7661" w:rsidRDefault="00E761F1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обеспечивает государственную регистрацию стратегии в федеральном государственном реестре документов стратегического планирования.</w:t>
      </w:r>
    </w:p>
    <w:p w:rsidR="00DC7661" w:rsidRDefault="00A11043" w:rsidP="002E1B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11. Общественное обсуждение проекта стратегии обеспечивается путем его размещения на официальном сайте </w:t>
      </w:r>
      <w:r w:rsidR="00E761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Болотнинского района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информационно-телекоммуникационной сети Интернет с указанием следующей информации:</w:t>
      </w:r>
    </w:p>
    <w:p w:rsidR="00DC7661" w:rsidRDefault="006E3619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 начала и срок завершения проведения общественного обсуждения проекта стратегии;</w:t>
      </w:r>
    </w:p>
    <w:p w:rsidR="00DC7661" w:rsidRDefault="006E3619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почтовый адрес и адрес электронной почты </w:t>
      </w:r>
      <w:r w:rsidR="00E761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управления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контактный телефон сотрудника </w:t>
      </w:r>
      <w:r w:rsidR="00E761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управления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ответственного за свод предложений и замечаний;</w:t>
      </w:r>
    </w:p>
    <w:p w:rsidR="00DC7661" w:rsidRDefault="006E3619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 направления предложений и замечаний к проекту стратегии;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требования к предложениям и замечаниям.</w:t>
      </w:r>
    </w:p>
    <w:p w:rsidR="00DC7661" w:rsidRDefault="00A11043" w:rsidP="002E1B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12.Общественное обсуждение проекта стратегии проводится в установленные </w:t>
      </w:r>
      <w:r w:rsidR="00E761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управлением 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сроки.</w:t>
      </w:r>
    </w:p>
    <w:p w:rsidR="00DC7661" w:rsidRDefault="00A11043" w:rsidP="002E1B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13. Предложения и замечания к проекту стратегии, поступившие в процессе общественного обсуждения, носят рекомендательный характер.</w:t>
      </w:r>
    </w:p>
    <w:p w:rsidR="00DC7661" w:rsidRDefault="00A11043" w:rsidP="002E1B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14.После истечения срока проведения общественного обсуждения</w:t>
      </w:r>
      <w:r w:rsidR="00C853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761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рассматривает поступившие предложения и замечания, определяя целесообразность их учета при доработке проекта стратегии.</w:t>
      </w:r>
    </w:p>
    <w:p w:rsidR="00A11043" w:rsidRDefault="00A11043" w:rsidP="002E1B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15. Общественное обсуждение проекта стратегии также может проводиться в рамках круглых столов с приглашением представителей общественности и бизнес-сообщества.</w:t>
      </w:r>
    </w:p>
    <w:p w:rsidR="00DC7661" w:rsidRPr="00A11043" w:rsidRDefault="00DC7661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11043" w:rsidRPr="00EC68AF" w:rsidRDefault="00A11043" w:rsidP="005C2E67">
      <w:pPr>
        <w:shd w:val="clear" w:color="auto" w:fill="FFFFFF"/>
        <w:spacing w:before="125" w:after="63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C68A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V. Утверждение стратегии</w:t>
      </w:r>
    </w:p>
    <w:p w:rsidR="00DF431F" w:rsidRDefault="00DF431F" w:rsidP="005C2E67">
      <w:pPr>
        <w:pStyle w:val="Style8"/>
        <w:widowControl/>
        <w:tabs>
          <w:tab w:val="left" w:pos="1128"/>
        </w:tabs>
        <w:spacing w:line="240" w:lineRule="auto"/>
        <w:ind w:right="14" w:firstLine="0"/>
        <w:rPr>
          <w:rFonts w:eastAsia="Times New Roman"/>
          <w:color w:val="2D2D2D"/>
          <w:spacing w:val="2"/>
          <w:sz w:val="28"/>
          <w:szCs w:val="28"/>
        </w:rPr>
      </w:pPr>
    </w:p>
    <w:p w:rsidR="00DC7661" w:rsidRDefault="00A11043" w:rsidP="002E1BCC">
      <w:pPr>
        <w:pStyle w:val="Style8"/>
        <w:widowControl/>
        <w:tabs>
          <w:tab w:val="left" w:pos="1128"/>
        </w:tabs>
        <w:spacing w:line="240" w:lineRule="auto"/>
        <w:ind w:right="14" w:firstLine="567"/>
        <w:rPr>
          <w:rFonts w:eastAsia="Times New Roman"/>
          <w:color w:val="2D2D2D"/>
          <w:spacing w:val="2"/>
          <w:sz w:val="28"/>
          <w:szCs w:val="28"/>
        </w:rPr>
      </w:pPr>
      <w:r w:rsidRPr="00A11043">
        <w:rPr>
          <w:rFonts w:eastAsia="Times New Roman"/>
          <w:color w:val="2D2D2D"/>
          <w:spacing w:val="2"/>
          <w:sz w:val="28"/>
          <w:szCs w:val="28"/>
        </w:rPr>
        <w:lastRenderedPageBreak/>
        <w:t xml:space="preserve">16. </w:t>
      </w:r>
      <w:r w:rsidR="00E761F1">
        <w:rPr>
          <w:rStyle w:val="FontStyle16"/>
        </w:rPr>
        <w:t>Проект стратегии не позднее чем за 30 дней до утверждения направляется в Совет депутатов</w:t>
      </w:r>
      <w:r w:rsidR="00DC7661">
        <w:rPr>
          <w:rStyle w:val="FontStyle16"/>
        </w:rPr>
        <w:t xml:space="preserve"> </w:t>
      </w:r>
      <w:r w:rsidR="00E761F1">
        <w:rPr>
          <w:rStyle w:val="FontStyle16"/>
        </w:rPr>
        <w:t xml:space="preserve">Болотнинского района </w:t>
      </w:r>
      <w:r w:rsidR="00DC7661">
        <w:rPr>
          <w:rStyle w:val="FontStyle16"/>
        </w:rPr>
        <w:t xml:space="preserve"> </w:t>
      </w:r>
      <w:r w:rsidR="00E761F1">
        <w:rPr>
          <w:rStyle w:val="FontStyle16"/>
        </w:rPr>
        <w:t>Новосибирской области для рассмотрения</w:t>
      </w:r>
      <w:r w:rsidR="00DC7661">
        <w:rPr>
          <w:rStyle w:val="FontStyle16"/>
        </w:rPr>
        <w:t>.</w:t>
      </w:r>
    </w:p>
    <w:p w:rsidR="00DF431F" w:rsidRDefault="00A11043" w:rsidP="002E1BCC">
      <w:pPr>
        <w:pStyle w:val="Style8"/>
        <w:widowControl/>
        <w:tabs>
          <w:tab w:val="left" w:pos="1128"/>
        </w:tabs>
        <w:spacing w:line="240" w:lineRule="auto"/>
        <w:ind w:right="14" w:firstLine="567"/>
        <w:rPr>
          <w:rStyle w:val="FontStyle16"/>
        </w:rPr>
      </w:pPr>
      <w:r w:rsidRPr="00A11043">
        <w:rPr>
          <w:rFonts w:eastAsia="Times New Roman"/>
          <w:color w:val="2D2D2D"/>
          <w:spacing w:val="2"/>
          <w:sz w:val="28"/>
          <w:szCs w:val="28"/>
        </w:rPr>
        <w:t xml:space="preserve">17. </w:t>
      </w:r>
      <w:r w:rsidR="00DF431F">
        <w:rPr>
          <w:rStyle w:val="FontStyle16"/>
        </w:rPr>
        <w:t>После рассмотрения и одобрения Советом депутатов Болотнинского района Новосибирской области стратегия утверждается администрацией Болотнинского района Новосибирской области.</w:t>
      </w:r>
    </w:p>
    <w:p w:rsidR="00A11043" w:rsidRPr="00A11043" w:rsidRDefault="00A11043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11043" w:rsidRPr="00EC68AF" w:rsidRDefault="00A11043" w:rsidP="005C2E67">
      <w:pPr>
        <w:shd w:val="clear" w:color="auto" w:fill="FFFFFF"/>
        <w:spacing w:before="125" w:after="63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C68A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VI. Реализация стратегии</w:t>
      </w:r>
    </w:p>
    <w:p w:rsidR="00DF431F" w:rsidRDefault="00A11043" w:rsidP="002E1B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18.</w:t>
      </w:r>
      <w:r w:rsidR="00DF4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целью реализации стратегии </w:t>
      </w:r>
      <w:r w:rsidR="00DF4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управлением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разрабатывается план </w:t>
      </w:r>
      <w:r w:rsidR="00DF4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ероприятий по реализации стратегии.</w:t>
      </w:r>
    </w:p>
    <w:p w:rsidR="00A11043" w:rsidRPr="00A11043" w:rsidRDefault="00A11043" w:rsidP="002E1B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19. План мероприятий по реализации стратегии разрабатывается на основе положений стратегии на период ее реализации с учетом требований к его содержанию, определенных</w:t>
      </w:r>
      <w:r w:rsidR="00DF43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hyperlink r:id="rId8" w:history="1">
        <w:r w:rsidRPr="00A1104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статьей 36 Федерального закона от 28.06.2014 N 172-ФЗ</w:t>
        </w:r>
      </w:hyperlink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«О стратегическом планировании в Российской Федерации» и в соответствии с порядком его разработки и корректировки, установленным </w:t>
      </w:r>
      <w:r w:rsidR="008D05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администрацией Болотнинского района Новосибирской области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11043" w:rsidRPr="00EC68AF" w:rsidRDefault="00A11043" w:rsidP="005C2E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EC68A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VII. Корректировка стратегии</w:t>
      </w:r>
    </w:p>
    <w:p w:rsidR="005C2E67" w:rsidRPr="00A11043" w:rsidRDefault="005C2E67" w:rsidP="005C2E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D0569" w:rsidRDefault="00A11043" w:rsidP="002E1B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20.Корректировка стратегии осуществляется </w:t>
      </w:r>
      <w:r w:rsidR="00DC76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управлением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 взаимодействии с ответственными исполнителями.</w:t>
      </w:r>
    </w:p>
    <w:p w:rsidR="008D0569" w:rsidRDefault="00A11043" w:rsidP="002E1B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C2E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21.Решение о корректировке стратегии принимается </w:t>
      </w:r>
      <w:r w:rsidR="00DC7661" w:rsidRPr="005C2E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администрацией Болотнинского района </w:t>
      </w:r>
      <w:r w:rsidR="006E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="00DC7661" w:rsidRPr="005C2E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овосибирской области</w:t>
      </w:r>
      <w:r w:rsidRPr="005C2E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C7661" w:rsidRDefault="00A11043" w:rsidP="002E1B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22.Основаниями для корректировки стратегии являются:</w:t>
      </w:r>
    </w:p>
    <w:p w:rsidR="00DC7661" w:rsidRDefault="006E3619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изменение требований законодательства Российской Федерации и Новосибирской области, регламентирующего вопросы разработки, реализации и корректировки стратегий социально-экономического развития </w:t>
      </w:r>
      <w:r w:rsidR="00DC76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Новосибирской области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DC7661" w:rsidRDefault="006E3619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корректировка документов стратегического планирования </w:t>
      </w:r>
      <w:r w:rsidR="00DC76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областного 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уровня (стратегия пространственного развития </w:t>
      </w:r>
      <w:r w:rsidR="00DC76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Новосибирской области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 включающего в себя территорию </w:t>
      </w:r>
      <w:r w:rsidR="00DC76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Болотнинского района 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Новосибирской области) в части, затрагивающей вопросы социально-экономического развития </w:t>
      </w:r>
      <w:r w:rsidR="00DC76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Болотнинского района 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Новосибирской области;</w:t>
      </w:r>
    </w:p>
    <w:p w:rsidR="00DC7661" w:rsidRDefault="006E3619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изменение внутренних и внешних условий социально-экономического развития </w:t>
      </w:r>
      <w:r w:rsidR="00DC76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Болотнинского района 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Новосибирской области;</w:t>
      </w:r>
    </w:p>
    <w:p w:rsidR="005C2E67" w:rsidRDefault="006E3619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изменение стратегических планов основных участников реализации стратегии, что может существенно повлиять на достижение целевых показателей стратегии;</w:t>
      </w:r>
    </w:p>
    <w:p w:rsidR="005C2E67" w:rsidRDefault="006E3619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иные основания по предложению </w:t>
      </w:r>
      <w:r w:rsidR="005C2E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C2E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Болотнинского района</w:t>
      </w:r>
      <w:r w:rsidR="005C2E67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Новосибирской области, </w:t>
      </w:r>
      <w:r w:rsidR="005C2E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5C2E67" w:rsidRPr="005C2E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C2E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Болотнинского района</w:t>
      </w:r>
      <w:r w:rsidR="00A11043"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Новосибирской области.</w:t>
      </w:r>
    </w:p>
    <w:p w:rsidR="00A11043" w:rsidRPr="00A11043" w:rsidRDefault="00A11043" w:rsidP="002E1B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23. Корректировка стратегии осуществляется в порядке, предусмотренном для ее разработки.</w:t>
      </w:r>
    </w:p>
    <w:p w:rsidR="00A11043" w:rsidRPr="00EC68AF" w:rsidRDefault="00A11043" w:rsidP="005C2E67">
      <w:pPr>
        <w:shd w:val="clear" w:color="auto" w:fill="FFFFFF"/>
        <w:spacing w:before="125" w:after="63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C68A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VIII. Мониторинг и контроль реализации стратегии</w:t>
      </w:r>
    </w:p>
    <w:p w:rsidR="005C2E67" w:rsidRDefault="00A11043" w:rsidP="002E1B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68A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2E1B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24. Мониторинг и контроль реализации стратегии осуществляется </w:t>
      </w:r>
      <w:r w:rsidR="005C2E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управлением</w:t>
      </w: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 взаимодействии с ответственными исполнителями в соответствии с планом мероприятий по реализации стратегии.</w:t>
      </w:r>
    </w:p>
    <w:p w:rsidR="00A11043" w:rsidRPr="00A11043" w:rsidRDefault="00A11043" w:rsidP="002E1B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25. Итоги мониторинга реализации стратегии отражаются в ежегодном отчете о ходе исполнения плана мероприятий по реализации стратегии.</w:t>
      </w:r>
    </w:p>
    <w:p w:rsidR="00A11043" w:rsidRPr="00A11043" w:rsidRDefault="00A11043" w:rsidP="005C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1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</w:t>
      </w:r>
    </w:p>
    <w:p w:rsidR="004D3C8B" w:rsidRPr="00A11043" w:rsidRDefault="004D3C8B" w:rsidP="005C2E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3C8B" w:rsidRPr="00A11043" w:rsidSect="00C16C1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045BE6"/>
    <w:lvl w:ilvl="0">
      <w:numFmt w:val="bullet"/>
      <w:lvlText w:val="*"/>
      <w:lvlJc w:val="left"/>
    </w:lvl>
  </w:abstractNum>
  <w:abstractNum w:abstractNumId="1">
    <w:nsid w:val="0932034E"/>
    <w:multiLevelType w:val="singleLevel"/>
    <w:tmpl w:val="D9A2C0A6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11043"/>
    <w:rsid w:val="00002A8D"/>
    <w:rsid w:val="00034A73"/>
    <w:rsid w:val="00041CE9"/>
    <w:rsid w:val="00041CF6"/>
    <w:rsid w:val="00042DBD"/>
    <w:rsid w:val="000508D4"/>
    <w:rsid w:val="000628B4"/>
    <w:rsid w:val="000A0DA2"/>
    <w:rsid w:val="000A54E6"/>
    <w:rsid w:val="000C14C1"/>
    <w:rsid w:val="000C4E13"/>
    <w:rsid w:val="000E536C"/>
    <w:rsid w:val="000E5AA2"/>
    <w:rsid w:val="00116B0F"/>
    <w:rsid w:val="0012483F"/>
    <w:rsid w:val="00137B5D"/>
    <w:rsid w:val="00185D58"/>
    <w:rsid w:val="00193470"/>
    <w:rsid w:val="001A1CA4"/>
    <w:rsid w:val="001B5DE3"/>
    <w:rsid w:val="00227674"/>
    <w:rsid w:val="00231B48"/>
    <w:rsid w:val="00237187"/>
    <w:rsid w:val="002650FB"/>
    <w:rsid w:val="0026759C"/>
    <w:rsid w:val="0027702F"/>
    <w:rsid w:val="00284A7B"/>
    <w:rsid w:val="002A5F33"/>
    <w:rsid w:val="002C21CD"/>
    <w:rsid w:val="002C3A32"/>
    <w:rsid w:val="002E1BCC"/>
    <w:rsid w:val="002E4881"/>
    <w:rsid w:val="002F2CC2"/>
    <w:rsid w:val="002F469D"/>
    <w:rsid w:val="00335BC3"/>
    <w:rsid w:val="003376C4"/>
    <w:rsid w:val="0037307D"/>
    <w:rsid w:val="00376CEA"/>
    <w:rsid w:val="00393672"/>
    <w:rsid w:val="003A1DF1"/>
    <w:rsid w:val="003A4991"/>
    <w:rsid w:val="003A7B98"/>
    <w:rsid w:val="003B3600"/>
    <w:rsid w:val="003C2954"/>
    <w:rsid w:val="003E1DBC"/>
    <w:rsid w:val="003F71B5"/>
    <w:rsid w:val="0040745E"/>
    <w:rsid w:val="00423770"/>
    <w:rsid w:val="00423F81"/>
    <w:rsid w:val="00433388"/>
    <w:rsid w:val="00470AD5"/>
    <w:rsid w:val="0049117C"/>
    <w:rsid w:val="004D3C8B"/>
    <w:rsid w:val="004F0AAE"/>
    <w:rsid w:val="0053503E"/>
    <w:rsid w:val="00536355"/>
    <w:rsid w:val="00561B25"/>
    <w:rsid w:val="005709F0"/>
    <w:rsid w:val="00573AF7"/>
    <w:rsid w:val="00574542"/>
    <w:rsid w:val="005A58C1"/>
    <w:rsid w:val="005B0001"/>
    <w:rsid w:val="005C2E67"/>
    <w:rsid w:val="005E150C"/>
    <w:rsid w:val="005E78E2"/>
    <w:rsid w:val="005F022D"/>
    <w:rsid w:val="00610A8D"/>
    <w:rsid w:val="0063017D"/>
    <w:rsid w:val="00662643"/>
    <w:rsid w:val="00667359"/>
    <w:rsid w:val="00677378"/>
    <w:rsid w:val="00683052"/>
    <w:rsid w:val="006D7591"/>
    <w:rsid w:val="006E3619"/>
    <w:rsid w:val="007006C5"/>
    <w:rsid w:val="00725A9E"/>
    <w:rsid w:val="00737AC4"/>
    <w:rsid w:val="00756B25"/>
    <w:rsid w:val="007644D9"/>
    <w:rsid w:val="0076768C"/>
    <w:rsid w:val="007938FA"/>
    <w:rsid w:val="007A2F6C"/>
    <w:rsid w:val="007D3CCB"/>
    <w:rsid w:val="007E0AAF"/>
    <w:rsid w:val="007E1355"/>
    <w:rsid w:val="0080078F"/>
    <w:rsid w:val="00803EE5"/>
    <w:rsid w:val="008105F7"/>
    <w:rsid w:val="00810680"/>
    <w:rsid w:val="00835CEA"/>
    <w:rsid w:val="00837C7E"/>
    <w:rsid w:val="008549A1"/>
    <w:rsid w:val="00873C5A"/>
    <w:rsid w:val="008A1A51"/>
    <w:rsid w:val="008D0569"/>
    <w:rsid w:val="008F7393"/>
    <w:rsid w:val="0090452C"/>
    <w:rsid w:val="00936362"/>
    <w:rsid w:val="00937922"/>
    <w:rsid w:val="00976464"/>
    <w:rsid w:val="009813E1"/>
    <w:rsid w:val="00991D5C"/>
    <w:rsid w:val="00997864"/>
    <w:rsid w:val="009A2A81"/>
    <w:rsid w:val="009C36DF"/>
    <w:rsid w:val="009C5255"/>
    <w:rsid w:val="009D6577"/>
    <w:rsid w:val="009E5020"/>
    <w:rsid w:val="00A11043"/>
    <w:rsid w:val="00A32CA9"/>
    <w:rsid w:val="00A360A3"/>
    <w:rsid w:val="00AB0A5A"/>
    <w:rsid w:val="00AB6BFC"/>
    <w:rsid w:val="00AC4AF0"/>
    <w:rsid w:val="00AF2EA0"/>
    <w:rsid w:val="00B16A36"/>
    <w:rsid w:val="00B16E18"/>
    <w:rsid w:val="00B249E9"/>
    <w:rsid w:val="00B55094"/>
    <w:rsid w:val="00B57B58"/>
    <w:rsid w:val="00B7649F"/>
    <w:rsid w:val="00B973F2"/>
    <w:rsid w:val="00BB0C33"/>
    <w:rsid w:val="00BB294B"/>
    <w:rsid w:val="00BD180A"/>
    <w:rsid w:val="00BD75BE"/>
    <w:rsid w:val="00BF5A8D"/>
    <w:rsid w:val="00C10F30"/>
    <w:rsid w:val="00C16C1A"/>
    <w:rsid w:val="00C477F5"/>
    <w:rsid w:val="00C623A3"/>
    <w:rsid w:val="00C65B4C"/>
    <w:rsid w:val="00C66E75"/>
    <w:rsid w:val="00C85301"/>
    <w:rsid w:val="00C875C1"/>
    <w:rsid w:val="00CB2D6A"/>
    <w:rsid w:val="00CB3C56"/>
    <w:rsid w:val="00CE4BE0"/>
    <w:rsid w:val="00CF06A0"/>
    <w:rsid w:val="00CF17A6"/>
    <w:rsid w:val="00D00477"/>
    <w:rsid w:val="00D13597"/>
    <w:rsid w:val="00D16F9D"/>
    <w:rsid w:val="00D22DCB"/>
    <w:rsid w:val="00D547EF"/>
    <w:rsid w:val="00D56D55"/>
    <w:rsid w:val="00D86D78"/>
    <w:rsid w:val="00DA02A5"/>
    <w:rsid w:val="00DA256A"/>
    <w:rsid w:val="00DA5A2E"/>
    <w:rsid w:val="00DC598F"/>
    <w:rsid w:val="00DC7661"/>
    <w:rsid w:val="00DD22D5"/>
    <w:rsid w:val="00DD50B9"/>
    <w:rsid w:val="00DF431F"/>
    <w:rsid w:val="00DF51A8"/>
    <w:rsid w:val="00E057CF"/>
    <w:rsid w:val="00E14FC9"/>
    <w:rsid w:val="00E30637"/>
    <w:rsid w:val="00E44F64"/>
    <w:rsid w:val="00E5158A"/>
    <w:rsid w:val="00E57E34"/>
    <w:rsid w:val="00E761F1"/>
    <w:rsid w:val="00E76B0A"/>
    <w:rsid w:val="00E83A13"/>
    <w:rsid w:val="00E93325"/>
    <w:rsid w:val="00EB54AE"/>
    <w:rsid w:val="00EC0441"/>
    <w:rsid w:val="00EC68AF"/>
    <w:rsid w:val="00ED4F70"/>
    <w:rsid w:val="00EE267C"/>
    <w:rsid w:val="00F045F0"/>
    <w:rsid w:val="00F12D59"/>
    <w:rsid w:val="00F12EFC"/>
    <w:rsid w:val="00F203E0"/>
    <w:rsid w:val="00F26FB0"/>
    <w:rsid w:val="00F40708"/>
    <w:rsid w:val="00F5207E"/>
    <w:rsid w:val="00F950E1"/>
    <w:rsid w:val="00FC0AFD"/>
    <w:rsid w:val="00FC377E"/>
    <w:rsid w:val="00FD3E53"/>
    <w:rsid w:val="00FD469E"/>
    <w:rsid w:val="00FE7DA9"/>
    <w:rsid w:val="00FF0885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8B"/>
  </w:style>
  <w:style w:type="paragraph" w:styleId="1">
    <w:name w:val="heading 1"/>
    <w:basedOn w:val="a"/>
    <w:link w:val="10"/>
    <w:uiPriority w:val="9"/>
    <w:qFormat/>
    <w:rsid w:val="00A11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1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0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1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10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1043"/>
  </w:style>
  <w:style w:type="paragraph" w:customStyle="1" w:styleId="unformattext">
    <w:name w:val="unformattext"/>
    <w:basedOn w:val="a"/>
    <w:rsid w:val="00A1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1104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A11043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61F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E3619"/>
    <w:pPr>
      <w:snapToGrid w:val="0"/>
      <w:spacing w:after="120" w:line="480" w:lineRule="auto"/>
      <w:ind w:left="283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E3619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61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C36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C36DF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C36D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C16C1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413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041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071D5-08D7-4156-A43A-A1B46C30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Светлана Вячеславовна</dc:creator>
  <cp:lastModifiedBy>Нестеренко Светлана Вячеславовна</cp:lastModifiedBy>
  <cp:revision>10</cp:revision>
  <cp:lastPrinted>2016-06-01T05:33:00Z</cp:lastPrinted>
  <dcterms:created xsi:type="dcterms:W3CDTF">2016-05-26T06:37:00Z</dcterms:created>
  <dcterms:modified xsi:type="dcterms:W3CDTF">2016-07-05T06:32:00Z</dcterms:modified>
</cp:coreProperties>
</file>